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A" w:rsidRPr="00925D09" w:rsidRDefault="00925D09" w:rsidP="00E363EE">
      <w:pPr>
        <w:numPr>
          <w:ilvl w:val="0"/>
          <w:numId w:val="2"/>
        </w:numPr>
        <w:rPr>
          <w:sz w:val="44"/>
        </w:rPr>
      </w:pPr>
      <w:bookmarkStart w:id="0" w:name="_GoBack"/>
      <w:bookmarkEnd w:id="0"/>
      <w:r w:rsidRPr="00925D09">
        <w:rPr>
          <w:sz w:val="44"/>
        </w:rPr>
        <w:t>Kedy</w:t>
      </w:r>
      <w:r w:rsidR="003F23FA" w:rsidRPr="00925D09">
        <w:rPr>
          <w:sz w:val="44"/>
        </w:rPr>
        <w:t xml:space="preserve"> prihlásiť psa do evidencie?</w:t>
      </w:r>
    </w:p>
    <w:p w:rsidR="00F955CA" w:rsidRPr="00E43D40" w:rsidRDefault="00925D09" w:rsidP="00F955CA">
      <w:pPr>
        <w:numPr>
          <w:ilvl w:val="0"/>
          <w:numId w:val="3"/>
        </w:numPr>
        <w:rPr>
          <w:rFonts w:ascii="ms sans serif" w:hAnsi="ms sans serif"/>
          <w:color w:val="000000"/>
          <w:sz w:val="26"/>
          <w:szCs w:val="20"/>
        </w:rPr>
      </w:pPr>
      <w:r w:rsidRPr="00E43D40">
        <w:rPr>
          <w:rFonts w:ascii="ms sans serif" w:hAnsi="ms sans serif"/>
          <w:color w:val="000000"/>
          <w:sz w:val="26"/>
          <w:szCs w:val="20"/>
        </w:rPr>
        <w:t>Každý pes držaný nepretržite viac ako 90 dní na území Slovenskej republiky podlieha evidencii psov (ďalej len "evidencia"). Držiteľ psa je povinný prihlásiť psa do evidencie v lehote do 30 dní od uplynutia posledného dňa lehoty uvedenej v prvej vete v mieste, kde sa pes v dano</w:t>
      </w:r>
      <w:r w:rsidR="00F955CA" w:rsidRPr="00E43D40">
        <w:rPr>
          <w:rFonts w:ascii="ms sans serif" w:hAnsi="ms sans serif"/>
          <w:color w:val="000000"/>
          <w:sz w:val="26"/>
          <w:szCs w:val="20"/>
        </w:rPr>
        <w:t xml:space="preserve">m roku prevažne nachádza. </w:t>
      </w:r>
    </w:p>
    <w:p w:rsidR="00F955CA" w:rsidRPr="00E43D40" w:rsidRDefault="00F955CA" w:rsidP="00F955CA">
      <w:pPr>
        <w:numPr>
          <w:ilvl w:val="0"/>
          <w:numId w:val="3"/>
        </w:numPr>
        <w:rPr>
          <w:rFonts w:ascii="ms sans serif" w:hAnsi="ms sans serif"/>
          <w:color w:val="000000"/>
          <w:sz w:val="26"/>
          <w:szCs w:val="20"/>
        </w:rPr>
      </w:pPr>
      <w:r w:rsidRPr="00E43D40">
        <w:rPr>
          <w:rFonts w:ascii="ms sans serif" w:hAnsi="ms sans serif"/>
          <w:color w:val="000000"/>
          <w:sz w:val="26"/>
          <w:szCs w:val="20"/>
        </w:rPr>
        <w:t>Evidenciu vedie obec.</w:t>
      </w:r>
    </w:p>
    <w:p w:rsidR="00F955CA" w:rsidRPr="00E43D40" w:rsidRDefault="00925D09" w:rsidP="00F955CA">
      <w:pPr>
        <w:numPr>
          <w:ilvl w:val="0"/>
          <w:numId w:val="3"/>
        </w:numPr>
        <w:rPr>
          <w:rFonts w:ascii="ms sans serif" w:hAnsi="ms sans serif"/>
          <w:color w:val="000000"/>
          <w:sz w:val="26"/>
          <w:szCs w:val="20"/>
        </w:rPr>
      </w:pPr>
      <w:r w:rsidRPr="00E43D40">
        <w:rPr>
          <w:rFonts w:ascii="ms sans serif" w:hAnsi="ms sans serif"/>
          <w:color w:val="000000"/>
          <w:sz w:val="26"/>
          <w:szCs w:val="20"/>
        </w:rPr>
        <w:t>Do evidencie sa zapisuje najmä</w:t>
      </w:r>
      <w:r w:rsidR="00F955CA" w:rsidRPr="00E43D40">
        <w:rPr>
          <w:rFonts w:ascii="ms sans serif" w:hAnsi="ms sans serif"/>
          <w:color w:val="000000"/>
          <w:sz w:val="26"/>
          <w:szCs w:val="20"/>
        </w:rPr>
        <w:t>:</w:t>
      </w:r>
      <w:r w:rsidRPr="00E43D40">
        <w:rPr>
          <w:rFonts w:ascii="ms sans serif" w:hAnsi="ms sans serif"/>
          <w:color w:val="000000"/>
          <w:sz w:val="26"/>
          <w:szCs w:val="20"/>
        </w:rPr>
        <w:br/>
      </w:r>
      <w:r w:rsidRPr="00E43D40">
        <w:rPr>
          <w:rFonts w:ascii="ms sans serif" w:hAnsi="ms sans serif"/>
          <w:b/>
          <w:color w:val="000000"/>
          <w:sz w:val="26"/>
          <w:szCs w:val="20"/>
        </w:rPr>
        <w:t>a)</w:t>
      </w:r>
      <w:r w:rsidRPr="00E43D40">
        <w:rPr>
          <w:rFonts w:ascii="ms sans serif" w:hAnsi="ms sans serif"/>
          <w:color w:val="000000"/>
          <w:sz w:val="26"/>
          <w:szCs w:val="20"/>
        </w:rPr>
        <w:t xml:space="preserve"> evidenčné číslo psa – prideľuje obec po prihlásení psa </w:t>
      </w:r>
      <w:r w:rsidRPr="00E43D40">
        <w:rPr>
          <w:rFonts w:ascii="ms sans serif" w:hAnsi="ms sans serif"/>
          <w:color w:val="000000"/>
          <w:sz w:val="26"/>
          <w:szCs w:val="20"/>
        </w:rPr>
        <w:br/>
      </w:r>
      <w:r w:rsidRPr="00E43D40">
        <w:rPr>
          <w:rFonts w:ascii="ms sans serif" w:hAnsi="ms sans serif"/>
          <w:b/>
          <w:color w:val="000000"/>
          <w:sz w:val="26"/>
          <w:szCs w:val="20"/>
        </w:rPr>
        <w:t>b)</w:t>
      </w:r>
      <w:r w:rsidRPr="00E43D40">
        <w:rPr>
          <w:rFonts w:ascii="ms sans serif" w:hAnsi="ms sans serif"/>
          <w:color w:val="000000"/>
          <w:sz w:val="26"/>
          <w:szCs w:val="20"/>
        </w:rPr>
        <w:t xml:space="preserve"> </w:t>
      </w:r>
      <w:proofErr w:type="spellStart"/>
      <w:r w:rsidRPr="00E43D40">
        <w:rPr>
          <w:rFonts w:ascii="ms sans serif" w:hAnsi="ms sans serif"/>
          <w:color w:val="000000"/>
          <w:sz w:val="26"/>
          <w:szCs w:val="20"/>
        </w:rPr>
        <w:t>tetovacie</w:t>
      </w:r>
      <w:proofErr w:type="spellEnd"/>
      <w:r w:rsidRPr="00E43D40">
        <w:rPr>
          <w:rFonts w:ascii="ms sans serif" w:hAnsi="ms sans serif"/>
          <w:color w:val="000000"/>
          <w:sz w:val="26"/>
          <w:szCs w:val="20"/>
        </w:rPr>
        <w:t xml:space="preserve"> číslo alebo údaj o </w:t>
      </w:r>
      <w:proofErr w:type="spellStart"/>
      <w:r w:rsidRPr="00E43D40">
        <w:rPr>
          <w:rFonts w:ascii="ms sans serif" w:hAnsi="ms sans serif"/>
          <w:color w:val="000000"/>
          <w:sz w:val="26"/>
          <w:szCs w:val="20"/>
        </w:rPr>
        <w:t>čipovaní</w:t>
      </w:r>
      <w:proofErr w:type="spellEnd"/>
      <w:r w:rsidRPr="00E43D40">
        <w:rPr>
          <w:rFonts w:ascii="ms sans serif" w:hAnsi="ms sans serif"/>
          <w:color w:val="000000"/>
          <w:sz w:val="26"/>
          <w:szCs w:val="20"/>
        </w:rPr>
        <w:t xml:space="preserve"> psa, ak ho pes má, plemeno, pohlavie, vek, farba</w:t>
      </w:r>
      <w:r w:rsidR="00E363EE" w:rsidRPr="00E43D40">
        <w:rPr>
          <w:rFonts w:ascii="ms sans serif" w:hAnsi="ms sans serif"/>
          <w:color w:val="000000"/>
          <w:sz w:val="26"/>
          <w:szCs w:val="20"/>
        </w:rPr>
        <w:t>;</w:t>
      </w:r>
      <w:r w:rsidRPr="00E43D40">
        <w:rPr>
          <w:rFonts w:ascii="ms sans serif" w:hAnsi="ms sans serif"/>
          <w:color w:val="000000"/>
          <w:sz w:val="26"/>
          <w:szCs w:val="20"/>
        </w:rPr>
        <w:br/>
      </w:r>
      <w:r w:rsidRPr="00E43D40">
        <w:rPr>
          <w:rFonts w:ascii="ms sans serif" w:hAnsi="ms sans serif"/>
          <w:b/>
          <w:color w:val="000000"/>
          <w:sz w:val="26"/>
          <w:szCs w:val="20"/>
        </w:rPr>
        <w:t>c)</w:t>
      </w:r>
      <w:r w:rsidRPr="00E43D40">
        <w:rPr>
          <w:rFonts w:ascii="ms sans serif" w:hAnsi="ms sans serif"/>
          <w:color w:val="000000"/>
          <w:sz w:val="26"/>
          <w:szCs w:val="20"/>
        </w:rPr>
        <w:t xml:space="preserve"> meno, priezvisko a adresa trvalého pobytu držiteľa psa, </w:t>
      </w:r>
      <w:r w:rsidRPr="00E43D40">
        <w:rPr>
          <w:rFonts w:ascii="ms sans serif" w:hAnsi="ms sans serif"/>
          <w:color w:val="000000"/>
          <w:sz w:val="26"/>
          <w:szCs w:val="20"/>
        </w:rPr>
        <w:br/>
      </w:r>
      <w:r w:rsidRPr="00E43D40">
        <w:rPr>
          <w:rFonts w:ascii="ms sans serif" w:hAnsi="ms sans serif"/>
          <w:b/>
          <w:color w:val="000000"/>
          <w:sz w:val="26"/>
          <w:szCs w:val="20"/>
        </w:rPr>
        <w:t>d)</w:t>
      </w:r>
      <w:r w:rsidRPr="00E43D40">
        <w:rPr>
          <w:rFonts w:ascii="ms sans serif" w:hAnsi="ms sans serif"/>
          <w:color w:val="000000"/>
          <w:sz w:val="26"/>
          <w:szCs w:val="20"/>
        </w:rPr>
        <w:t xml:space="preserve"> umiestnenie chovného priestoru alebo zariadenia na chov, v ktorom sa pes na území obce zdržiava, ak sa umiestnenie nezhoduje s miestom trvalého pobytu držiteľa psa, </w:t>
      </w:r>
      <w:r w:rsidRPr="00E43D40">
        <w:rPr>
          <w:rFonts w:ascii="ms sans serif" w:hAnsi="ms sans serif"/>
          <w:color w:val="000000"/>
          <w:sz w:val="26"/>
          <w:szCs w:val="20"/>
        </w:rPr>
        <w:br/>
      </w:r>
      <w:r w:rsidRPr="00E43D40">
        <w:rPr>
          <w:rFonts w:ascii="ms sans serif" w:hAnsi="ms sans serif"/>
          <w:b/>
          <w:color w:val="000000"/>
          <w:sz w:val="26"/>
          <w:szCs w:val="20"/>
        </w:rPr>
        <w:t>e)</w:t>
      </w:r>
      <w:r w:rsidRPr="00E43D40">
        <w:rPr>
          <w:rFonts w:ascii="ms sans serif" w:hAnsi="ms sans serif"/>
          <w:color w:val="000000"/>
          <w:sz w:val="26"/>
          <w:szCs w:val="20"/>
        </w:rPr>
        <w:t xml:space="preserve"> skutočnosť, že pes pohrýzol človeka bez toho, aby bol sám napadnutý alebo vyprovokovaný, ak sa nepoužil v nutnej obrane alebo v krajnej núdzi, 5)</w:t>
      </w:r>
      <w:r w:rsidRPr="00E43D40">
        <w:rPr>
          <w:rFonts w:ascii="ms sans serif" w:hAnsi="ms sans serif"/>
          <w:color w:val="000000"/>
          <w:sz w:val="26"/>
          <w:szCs w:val="20"/>
        </w:rPr>
        <w:br/>
      </w:r>
      <w:r w:rsidRPr="00E43D40">
        <w:rPr>
          <w:rFonts w:ascii="ms sans serif" w:hAnsi="ms sans serif"/>
          <w:b/>
          <w:color w:val="000000"/>
          <w:sz w:val="26"/>
          <w:szCs w:val="20"/>
        </w:rPr>
        <w:t>f)</w:t>
      </w:r>
      <w:r w:rsidR="00F955CA" w:rsidRPr="00E43D40">
        <w:rPr>
          <w:rFonts w:ascii="ms sans serif" w:hAnsi="ms sans serif"/>
          <w:color w:val="000000"/>
          <w:sz w:val="26"/>
          <w:szCs w:val="20"/>
        </w:rPr>
        <w:t xml:space="preserve"> úhyn psa, </w:t>
      </w:r>
      <w:r w:rsidR="00F955CA" w:rsidRPr="00E43D40">
        <w:rPr>
          <w:rFonts w:ascii="ms sans serif" w:hAnsi="ms sans serif"/>
          <w:color w:val="000000"/>
          <w:sz w:val="26"/>
          <w:szCs w:val="20"/>
        </w:rPr>
        <w:br/>
      </w:r>
      <w:r w:rsidR="00F955CA" w:rsidRPr="00E43D40">
        <w:rPr>
          <w:rFonts w:ascii="ms sans serif" w:hAnsi="ms sans serif"/>
          <w:b/>
          <w:color w:val="000000"/>
          <w:sz w:val="26"/>
          <w:szCs w:val="20"/>
        </w:rPr>
        <w:t>g)</w:t>
      </w:r>
      <w:r w:rsidR="00F955CA" w:rsidRPr="00E43D40">
        <w:rPr>
          <w:rFonts w:ascii="ms sans serif" w:hAnsi="ms sans serif"/>
          <w:color w:val="000000"/>
          <w:sz w:val="26"/>
          <w:szCs w:val="20"/>
        </w:rPr>
        <w:t xml:space="preserve"> strata psa.</w:t>
      </w:r>
    </w:p>
    <w:p w:rsidR="003F23FA" w:rsidRPr="00E43D40" w:rsidRDefault="00925D09" w:rsidP="00F955CA">
      <w:pPr>
        <w:numPr>
          <w:ilvl w:val="0"/>
          <w:numId w:val="3"/>
        </w:numPr>
        <w:rPr>
          <w:rFonts w:ascii="ms sans serif" w:hAnsi="ms sans serif"/>
          <w:i/>
          <w:color w:val="000000"/>
          <w:sz w:val="26"/>
          <w:szCs w:val="20"/>
        </w:rPr>
      </w:pPr>
      <w:r w:rsidRPr="00E43D40">
        <w:rPr>
          <w:rFonts w:ascii="ms sans serif" w:hAnsi="ms sans serif"/>
          <w:i/>
          <w:color w:val="000000"/>
          <w:sz w:val="26"/>
          <w:szCs w:val="20"/>
        </w:rPr>
        <w:t>Každú zmenu skutočností a údajov, ktoré sa zapisujú do evidencie,  je držiteľ psa povinný do 30 dní od zmeny skutočnosti alebo údaja oznámiť obci, kde je alebo má byť pes evidovaný.</w:t>
      </w:r>
    </w:p>
    <w:p w:rsidR="00925D09" w:rsidRPr="00F955CA" w:rsidRDefault="00925D09">
      <w:pPr>
        <w:rPr>
          <w:rFonts w:ascii="ms sans serif" w:hAnsi="ms sans serif"/>
          <w:i/>
          <w:color w:val="000000"/>
          <w:sz w:val="20"/>
          <w:szCs w:val="20"/>
        </w:rPr>
      </w:pPr>
    </w:p>
    <w:p w:rsidR="00925D09" w:rsidRPr="00E363EE" w:rsidRDefault="00E363EE" w:rsidP="00E363EE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      </w:t>
      </w:r>
      <w:r w:rsidRPr="00E363EE">
        <w:rPr>
          <w:sz w:val="44"/>
        </w:rPr>
        <w:t>Kedy podať daňové priznanie?</w:t>
      </w:r>
    </w:p>
    <w:p w:rsidR="00E43D40" w:rsidRPr="00E43D40" w:rsidRDefault="00E363EE" w:rsidP="00E43D40">
      <w:pPr>
        <w:numPr>
          <w:ilvl w:val="0"/>
          <w:numId w:val="1"/>
        </w:numPr>
        <w:rPr>
          <w:rFonts w:ascii="ms sans serif" w:hAnsi="ms sans serif"/>
          <w:color w:val="000000"/>
          <w:sz w:val="28"/>
          <w:szCs w:val="20"/>
        </w:rPr>
      </w:pPr>
      <w:r w:rsidRPr="00E43D40">
        <w:rPr>
          <w:rFonts w:ascii="ms sans serif" w:hAnsi="ms sans serif"/>
          <w:color w:val="000000"/>
          <w:sz w:val="28"/>
          <w:szCs w:val="20"/>
        </w:rPr>
        <w:t xml:space="preserve">Ak ste nadobudli psa staršieho ako 6 mesiacov, </w:t>
      </w:r>
      <w:r w:rsidR="00E43D40" w:rsidRPr="00E43D40">
        <w:rPr>
          <w:rFonts w:ascii="ms sans serif" w:hAnsi="ms sans serif"/>
          <w:color w:val="000000"/>
          <w:sz w:val="28"/>
          <w:szCs w:val="20"/>
        </w:rPr>
        <w:t xml:space="preserve">tak daňová povinnosť vzniká  prvým dňom kalendárneho mesiaca po mesiaci v ktorom ste psa nadobudli,  a teda daňové priznanie ste povinný podať do 30 dní </w:t>
      </w:r>
      <w:r w:rsidR="00E43D40">
        <w:rPr>
          <w:rFonts w:ascii="ms sans serif" w:hAnsi="ms sans serif"/>
          <w:color w:val="000000"/>
          <w:sz w:val="28"/>
          <w:szCs w:val="20"/>
        </w:rPr>
        <w:t xml:space="preserve">            </w:t>
      </w:r>
      <w:r w:rsidR="00E43D40" w:rsidRPr="00E43D40">
        <w:rPr>
          <w:rFonts w:ascii="ms sans serif" w:hAnsi="ms sans serif"/>
          <w:color w:val="000000"/>
          <w:sz w:val="28"/>
          <w:szCs w:val="20"/>
        </w:rPr>
        <w:t xml:space="preserve">od vzniku daňovej povinnosti.  </w:t>
      </w:r>
    </w:p>
    <w:p w:rsidR="00E363EE" w:rsidRPr="00E43D40" w:rsidRDefault="00E363EE" w:rsidP="00E363EE">
      <w:pPr>
        <w:numPr>
          <w:ilvl w:val="0"/>
          <w:numId w:val="1"/>
        </w:numPr>
        <w:rPr>
          <w:rFonts w:ascii="ms sans serif" w:hAnsi="ms sans serif"/>
          <w:color w:val="000000"/>
          <w:sz w:val="28"/>
          <w:szCs w:val="20"/>
        </w:rPr>
      </w:pPr>
      <w:r w:rsidRPr="00E43D40">
        <w:rPr>
          <w:rFonts w:ascii="ms sans serif" w:hAnsi="ms sans serif"/>
          <w:color w:val="000000"/>
          <w:sz w:val="28"/>
          <w:szCs w:val="20"/>
        </w:rPr>
        <w:t xml:space="preserve">Ak ste nadobudli psa, ktorý ešte len bude mať 6 mesiacov , tak daňová povinnosť vzniká  prvým dňom kalendárneho mesiaca po mesiaci v ktorom sa pes dožil 6 mesiacov a teda daňové priznanie ste povinný podať do 30 dní od vzniku daňovej povinnosti.  </w:t>
      </w:r>
    </w:p>
    <w:p w:rsidR="00F955CA" w:rsidRDefault="00F955CA" w:rsidP="00E363EE">
      <w:pPr>
        <w:rPr>
          <w:rFonts w:ascii="ms sans serif" w:hAnsi="ms sans serif"/>
          <w:color w:val="000000"/>
          <w:sz w:val="20"/>
          <w:szCs w:val="20"/>
        </w:rPr>
      </w:pPr>
    </w:p>
    <w:p w:rsidR="00E363EE" w:rsidRPr="00925D09" w:rsidRDefault="00E363EE" w:rsidP="00E363EE">
      <w:pPr>
        <w:rPr>
          <w:rFonts w:ascii="ms sans serif" w:hAnsi="ms sans serif"/>
          <w:color w:val="000000"/>
          <w:sz w:val="20"/>
          <w:szCs w:val="20"/>
        </w:rPr>
      </w:pPr>
    </w:p>
    <w:sectPr w:rsidR="00E363EE" w:rsidRPr="0092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D89"/>
    <w:multiLevelType w:val="hybridMultilevel"/>
    <w:tmpl w:val="68F4E41E"/>
    <w:lvl w:ilvl="0" w:tplc="6B6C8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026"/>
    <w:multiLevelType w:val="hybridMultilevel"/>
    <w:tmpl w:val="383CDC8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324"/>
    <w:multiLevelType w:val="hybridMultilevel"/>
    <w:tmpl w:val="44248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0DC2"/>
    <w:multiLevelType w:val="hybridMultilevel"/>
    <w:tmpl w:val="13C85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FA"/>
    <w:rsid w:val="003F23FA"/>
    <w:rsid w:val="005236C6"/>
    <w:rsid w:val="005F4D6A"/>
    <w:rsid w:val="00925D09"/>
    <w:rsid w:val="00A05FAF"/>
    <w:rsid w:val="00E15EE3"/>
    <w:rsid w:val="00E363EE"/>
    <w:rsid w:val="00E43D40"/>
    <w:rsid w:val="00E518FF"/>
    <w:rsid w:val="00E9273E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rozpocet</cp:lastModifiedBy>
  <cp:revision>2</cp:revision>
  <cp:lastPrinted>2017-12-29T13:48:00Z</cp:lastPrinted>
  <dcterms:created xsi:type="dcterms:W3CDTF">2018-03-01T09:19:00Z</dcterms:created>
  <dcterms:modified xsi:type="dcterms:W3CDTF">2018-03-01T09:19:00Z</dcterms:modified>
</cp:coreProperties>
</file>