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7B2781">
        <w:rPr>
          <w:rFonts w:ascii="Arial" w:hAnsi="Arial" w:cs="Arial"/>
          <w:b/>
        </w:rPr>
        <w:t xml:space="preserve"> stavebné </w:t>
      </w:r>
      <w:r w:rsidR="00F178AD">
        <w:rPr>
          <w:rFonts w:ascii="Arial" w:hAnsi="Arial" w:cs="Arial"/>
          <w:b/>
        </w:rPr>
        <w:t> </w:t>
      </w:r>
      <w:r w:rsidR="006F2D2A">
        <w:rPr>
          <w:rFonts w:ascii="Arial" w:hAnsi="Arial" w:cs="Arial"/>
          <w:b/>
        </w:rPr>
        <w:t>po</w:t>
      </w:r>
      <w:r w:rsidR="00F178AD">
        <w:rPr>
          <w:rFonts w:ascii="Arial" w:hAnsi="Arial" w:cs="Arial"/>
          <w:b/>
        </w:rPr>
        <w:t xml:space="preserve">volenie </w:t>
      </w:r>
      <w:r w:rsidR="007B2781">
        <w:rPr>
          <w:rFonts w:ascii="Arial" w:hAnsi="Arial" w:cs="Arial"/>
          <w:b/>
        </w:rPr>
        <w:t xml:space="preserve">stavebných úprav - </w:t>
      </w:r>
      <w:r w:rsidR="00F178AD">
        <w:rPr>
          <w:rFonts w:ascii="Arial" w:hAnsi="Arial" w:cs="Arial"/>
          <w:b/>
        </w:rPr>
        <w:t>zmen</w:t>
      </w:r>
      <w:r w:rsidR="007B2781">
        <w:rPr>
          <w:rFonts w:ascii="Arial" w:hAnsi="Arial" w:cs="Arial"/>
          <w:b/>
        </w:rPr>
        <w:t>a</w:t>
      </w:r>
      <w:r w:rsidR="00F178AD">
        <w:rPr>
          <w:rFonts w:ascii="Arial" w:hAnsi="Arial" w:cs="Arial"/>
          <w:b/>
        </w:rPr>
        <w:t xml:space="preserve"> </w:t>
      </w:r>
      <w:r w:rsidR="007B2781">
        <w:rPr>
          <w:rFonts w:ascii="Arial" w:hAnsi="Arial" w:cs="Arial"/>
          <w:b/>
        </w:rPr>
        <w:t xml:space="preserve"> dokončenej  </w:t>
      </w:r>
      <w:r w:rsidR="00F178AD">
        <w:rPr>
          <w:rFonts w:ascii="Arial" w:hAnsi="Arial" w:cs="Arial"/>
          <w:b/>
        </w:rPr>
        <w:t xml:space="preserve">stavby </w:t>
      </w:r>
    </w:p>
    <w:p w:rsidR="0006491D" w:rsidRPr="00E11711" w:rsidRDefault="0006491D" w:rsidP="00E11711">
      <w:pPr>
        <w:jc w:val="both"/>
        <w:rPr>
          <w:rFonts w:ascii="Arial" w:hAnsi="Arial" w:cs="Arial"/>
        </w:rPr>
      </w:pPr>
      <w:r w:rsidRPr="00E11711">
        <w:rPr>
          <w:rFonts w:ascii="Arial" w:hAnsi="Arial" w:cs="Arial"/>
        </w:rPr>
        <w:t xml:space="preserve">podľa </w:t>
      </w:r>
      <w:r w:rsidR="002065AC">
        <w:rPr>
          <w:rFonts w:ascii="Arial" w:hAnsi="Arial" w:cs="Arial"/>
        </w:rPr>
        <w:t>§</w:t>
      </w:r>
      <w:r w:rsidR="004360BF">
        <w:rPr>
          <w:rFonts w:ascii="Arial" w:hAnsi="Arial" w:cs="Arial"/>
        </w:rPr>
        <w:t xml:space="preserve"> </w:t>
      </w:r>
      <w:r w:rsidR="007B2781">
        <w:rPr>
          <w:rFonts w:ascii="Arial" w:hAnsi="Arial" w:cs="Arial"/>
        </w:rPr>
        <w:t>5</w:t>
      </w:r>
      <w:r w:rsidR="00F178AD">
        <w:rPr>
          <w:rFonts w:ascii="Arial" w:hAnsi="Arial" w:cs="Arial"/>
        </w:rPr>
        <w:t>8</w:t>
      </w:r>
      <w:r w:rsidR="007B2781">
        <w:rPr>
          <w:rFonts w:ascii="Arial" w:hAnsi="Arial" w:cs="Arial"/>
        </w:rPr>
        <w:t xml:space="preserve"> a §58a</w:t>
      </w:r>
      <w:r w:rsidRPr="00E11711">
        <w:rPr>
          <w:rFonts w:ascii="Arial" w:hAnsi="Arial" w:cs="Arial"/>
        </w:rPr>
        <w:t xml:space="preserve"> zák</w:t>
      </w:r>
      <w:r w:rsidR="002065AC">
        <w:rPr>
          <w:rFonts w:ascii="Arial" w:hAnsi="Arial" w:cs="Arial"/>
        </w:rPr>
        <w:t>.č.</w:t>
      </w:r>
      <w:r w:rsidRPr="00E11711">
        <w:rPr>
          <w:rFonts w:ascii="Arial" w:hAnsi="Arial" w:cs="Arial"/>
        </w:rPr>
        <w:t xml:space="preserve">50/1976 Zb. </w:t>
      </w:r>
      <w:r w:rsidR="002065AC">
        <w:rPr>
          <w:rFonts w:ascii="Arial" w:hAnsi="Arial" w:cs="Arial"/>
        </w:rPr>
        <w:t>o </w:t>
      </w:r>
      <w:r w:rsidR="004360BF">
        <w:rPr>
          <w:rFonts w:ascii="Arial" w:hAnsi="Arial" w:cs="Arial"/>
        </w:rPr>
        <w:t xml:space="preserve"> </w:t>
      </w:r>
      <w:r w:rsidR="002065AC">
        <w:rPr>
          <w:rFonts w:ascii="Arial" w:hAnsi="Arial" w:cs="Arial"/>
        </w:rPr>
        <w:t>územnom plánovaní a stavebnom poriadku v znení neskorších predpisov (stavebný zákon)</w:t>
      </w:r>
      <w:r w:rsidR="00AE265B">
        <w:rPr>
          <w:rFonts w:ascii="Arial" w:hAnsi="Arial" w:cs="Arial"/>
        </w:rPr>
        <w:t xml:space="preserve"> a § 8</w:t>
      </w:r>
      <w:r w:rsidR="00D50F52">
        <w:rPr>
          <w:rFonts w:ascii="Arial" w:hAnsi="Arial" w:cs="Arial"/>
        </w:rPr>
        <w:t>, § 9</w:t>
      </w:r>
      <w:r w:rsidR="003E3DAE">
        <w:rPr>
          <w:rFonts w:ascii="Arial" w:hAnsi="Arial" w:cs="Arial"/>
        </w:rPr>
        <w:t xml:space="preserve">, </w:t>
      </w:r>
      <w:r w:rsidR="00AE265B">
        <w:rPr>
          <w:rFonts w:ascii="Arial" w:hAnsi="Arial" w:cs="Arial"/>
        </w:rPr>
        <w:t xml:space="preserve"> vyhl.</w:t>
      </w:r>
      <w:r w:rsidR="003E3DAE">
        <w:rPr>
          <w:rFonts w:ascii="Arial" w:hAnsi="Arial" w:cs="Arial"/>
        </w:rPr>
        <w:t xml:space="preserve"> </w:t>
      </w:r>
      <w:r w:rsidR="00AE265B">
        <w:rPr>
          <w:rFonts w:ascii="Arial" w:hAnsi="Arial" w:cs="Arial"/>
        </w:rPr>
        <w:t>č. 453/2000 Z.z.</w:t>
      </w:r>
      <w:r w:rsidR="00D50F52">
        <w:rPr>
          <w:rFonts w:ascii="Arial" w:hAnsi="Arial" w:cs="Arial"/>
        </w:rPr>
        <w:t>,</w:t>
      </w:r>
      <w:r w:rsidR="00AE265B">
        <w:rPr>
          <w:rFonts w:ascii="Arial" w:hAnsi="Arial" w:cs="Arial"/>
        </w:rPr>
        <w:t xml:space="preserve"> ktorou sa vykonávajú niektoré ustanovenia stavebného zákona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D343C9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Pr="002065AC">
        <w:rPr>
          <w:rFonts w:ascii="Arial" w:hAnsi="Arial" w:cs="Arial"/>
          <w:sz w:val="20"/>
          <w:szCs w:val="20"/>
        </w:rPr>
        <w:t>....</w:t>
      </w:r>
    </w:p>
    <w:p w:rsidR="002065AC" w:rsidRPr="002065AC" w:rsidRDefault="002065AC" w:rsidP="002065AC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8E7695">
        <w:rPr>
          <w:rFonts w:ascii="Arial" w:hAnsi="Arial" w:cs="Arial"/>
          <w:b/>
          <w:bCs/>
        </w:rPr>
        <w:t xml:space="preserve">Druh, účel a miesto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>doba 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06491D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</w:t>
      </w:r>
      <w:r w:rsidR="0006491D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</w:t>
      </w:r>
    </w:p>
    <w:p w:rsidR="007129A9" w:rsidRPr="007129A9" w:rsidRDefault="007129A9" w:rsidP="00712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VII. Územné rozhodnutie vydané pod č. dňa : </w:t>
      </w:r>
      <w:r>
        <w:rPr>
          <w:rFonts w:ascii="Arial" w:hAnsi="Arial" w:cs="Arial"/>
          <w:bCs/>
        </w:rPr>
        <w:t>......................................................................</w:t>
      </w:r>
    </w:p>
    <w:p w:rsidR="007129A9" w:rsidRDefault="007129A9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129A9" w:rsidRDefault="007129A9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 w:rsidRPr="00B73CE3">
        <w:rPr>
          <w:rFonts w:ascii="Arial" w:hAnsi="Arial" w:cs="Arial"/>
          <w:b/>
          <w:bCs/>
          <w:sz w:val="20"/>
          <w:szCs w:val="20"/>
        </w:rPr>
        <w:t>Prílohy:</w:t>
      </w:r>
    </w:p>
    <w:p w:rsidR="00D50F52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– </w:t>
      </w:r>
      <w:r w:rsidR="004900C8">
        <w:rPr>
          <w:rFonts w:ascii="Arial" w:hAnsi="Arial" w:cs="Arial"/>
          <w:lang w:eastAsia="cs-CZ"/>
        </w:rPr>
        <w:t>kópia</w:t>
      </w:r>
      <w:r>
        <w:rPr>
          <w:rFonts w:ascii="Arial" w:hAnsi="Arial" w:cs="Arial"/>
          <w:lang w:eastAsia="cs-CZ"/>
        </w:rPr>
        <w:t xml:space="preserve"> (alebo iné právo k pozemku podľa § 139 ods.1 stavebného zákona) </w:t>
      </w:r>
    </w:p>
    <w:p w:rsidR="00D50F52" w:rsidRPr="00B73CE3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D50F52" w:rsidRPr="00B73CE3" w:rsidRDefault="00D50F52" w:rsidP="00D50F52">
      <w:pPr>
        <w:pStyle w:val="Obyajntext"/>
        <w:numPr>
          <w:ilvl w:val="0"/>
          <w:numId w:val="13"/>
        </w:num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Pr="00B73CE3">
        <w:rPr>
          <w:rFonts w:ascii="Arial" w:hAnsi="Arial" w:cs="Arial"/>
          <w:lang w:eastAsia="cs-CZ"/>
        </w:rPr>
        <w:t>ópia z katastrálnej mapy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73CE3">
        <w:rPr>
          <w:rFonts w:ascii="Arial" w:hAnsi="Arial" w:cs="Arial"/>
          <w:sz w:val="20"/>
          <w:szCs w:val="20"/>
        </w:rPr>
        <w:t>rojektov</w:t>
      </w:r>
      <w:r>
        <w:rPr>
          <w:rFonts w:ascii="Arial" w:hAnsi="Arial" w:cs="Arial"/>
          <w:sz w:val="20"/>
          <w:szCs w:val="20"/>
        </w:rPr>
        <w:t xml:space="preserve">á dokumentácia stavby pre stavebné povolenie 2x vrátane koordinačnej situácie stavby, </w:t>
      </w:r>
    </w:p>
    <w:p w:rsidR="00D50F52" w:rsidRPr="006749EC" w:rsidRDefault="006749EC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749EC">
        <w:rPr>
          <w:rFonts w:ascii="Arial" w:hAnsi="Arial" w:cs="Arial"/>
          <w:sz w:val="20"/>
          <w:szCs w:val="20"/>
        </w:rPr>
        <w:t>kópia platného stavebného povolenia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oprávnenia všetkých projektantov vrátane profesií;</w:t>
      </w:r>
    </w:p>
    <w:p w:rsidR="00D50F52" w:rsidRDefault="00D50F52" w:rsidP="00D50F52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/ak </w:t>
      </w:r>
      <w:r w:rsidRPr="00B73CE3">
        <w:rPr>
          <w:rFonts w:ascii="Arial" w:hAnsi="Arial" w:cs="Arial"/>
          <w:sz w:val="20"/>
          <w:szCs w:val="20"/>
        </w:rPr>
        <w:t>ide o</w:t>
      </w:r>
      <w:r>
        <w:rPr>
          <w:rFonts w:ascii="Arial" w:hAnsi="Arial" w:cs="Arial"/>
          <w:sz w:val="20"/>
          <w:szCs w:val="20"/>
        </w:rPr>
        <w:t> stavby podľa § 45 ods.6 písm.</w:t>
      </w:r>
      <w:r w:rsidRPr="00B73C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stavebného zákona</w:t>
      </w:r>
      <w:r w:rsidRPr="00B73CE3">
        <w:rPr>
          <w:rFonts w:ascii="Arial" w:hAnsi="Arial" w:cs="Arial"/>
          <w:sz w:val="20"/>
          <w:szCs w:val="20"/>
        </w:rPr>
        <w:t xml:space="preserve"> postačí dokumentácia vypracovaná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D50F52" w:rsidRPr="00B73CE3" w:rsidRDefault="00D50F52" w:rsidP="00D50F52">
      <w:pPr>
        <w:pStyle w:val="Hlavik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B73CE3">
        <w:rPr>
          <w:rFonts w:ascii="Arial" w:hAnsi="Arial" w:cs="Arial"/>
          <w:sz w:val="20"/>
          <w:szCs w:val="20"/>
        </w:rPr>
        <w:t>osobou s</w:t>
      </w:r>
      <w:r>
        <w:rPr>
          <w:rFonts w:ascii="Arial" w:hAnsi="Arial" w:cs="Arial"/>
          <w:sz w:val="20"/>
          <w:szCs w:val="20"/>
        </w:rPr>
        <w:t> </w:t>
      </w:r>
      <w:r w:rsidRPr="00B73CE3">
        <w:rPr>
          <w:rFonts w:ascii="Arial" w:hAnsi="Arial" w:cs="Arial"/>
          <w:sz w:val="20"/>
          <w:szCs w:val="20"/>
        </w:rPr>
        <w:t>príslušným odborným vzdelaním</w:t>
      </w:r>
      <w:r>
        <w:rPr>
          <w:rFonts w:ascii="Arial" w:hAnsi="Arial" w:cs="Arial"/>
          <w:sz w:val="20"/>
          <w:szCs w:val="20"/>
        </w:rPr>
        <w:t>/</w:t>
      </w:r>
      <w:r w:rsidRPr="00B73CE3">
        <w:rPr>
          <w:rFonts w:ascii="Arial" w:hAnsi="Arial" w:cs="Arial"/>
          <w:sz w:val="20"/>
          <w:szCs w:val="20"/>
        </w:rPr>
        <w:t>;</w:t>
      </w:r>
    </w:p>
    <w:p w:rsidR="00D50F52" w:rsidRPr="00B73CE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</w:t>
      </w:r>
      <w:r w:rsidRPr="00B73CE3">
        <w:rPr>
          <w:rFonts w:ascii="Arial" w:hAnsi="Arial" w:cs="Arial"/>
          <w:sz w:val="20"/>
          <w:szCs w:val="20"/>
        </w:rPr>
        <w:t xml:space="preserve"> ide o stavbu uskutočňovanú svojpomocou, </w:t>
      </w:r>
      <w:r>
        <w:rPr>
          <w:rFonts w:ascii="Arial" w:hAnsi="Arial" w:cs="Arial"/>
          <w:sz w:val="20"/>
          <w:szCs w:val="20"/>
        </w:rPr>
        <w:t>pre</w:t>
      </w:r>
      <w:r w:rsidRPr="00B73CE3">
        <w:rPr>
          <w:rFonts w:ascii="Arial" w:hAnsi="Arial" w:cs="Arial"/>
          <w:sz w:val="20"/>
          <w:szCs w:val="20"/>
        </w:rPr>
        <w:t>hlásenie stavebného dozor</w:t>
      </w:r>
      <w:r w:rsidR="00A46EB3">
        <w:rPr>
          <w:rFonts w:ascii="Arial" w:hAnsi="Arial" w:cs="Arial"/>
          <w:sz w:val="20"/>
          <w:szCs w:val="20"/>
        </w:rPr>
        <w:t>u</w:t>
      </w:r>
      <w:r w:rsidRPr="00B73CE3">
        <w:rPr>
          <w:rFonts w:ascii="Arial" w:hAnsi="Arial" w:cs="Arial"/>
          <w:sz w:val="20"/>
          <w:szCs w:val="20"/>
        </w:rPr>
        <w:t xml:space="preserve"> alebo kvalifikovanej osoby, že bude zabezpečovať odborn</w:t>
      </w:r>
      <w:r>
        <w:rPr>
          <w:rFonts w:ascii="Arial" w:hAnsi="Arial" w:cs="Arial"/>
          <w:sz w:val="20"/>
          <w:szCs w:val="20"/>
        </w:rPr>
        <w:t>é vedenie uskutočňovania stavby;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stanovisko, resp. rozhodnutie Okresného úradu Senec, pozemkový a lesný odbor na </w:t>
      </w:r>
      <w:r w:rsidRPr="00B73CE3">
        <w:rPr>
          <w:rFonts w:ascii="Arial" w:hAnsi="Arial" w:cs="Arial"/>
          <w:sz w:val="20"/>
          <w:szCs w:val="20"/>
        </w:rPr>
        <w:t>vyňat</w:t>
      </w:r>
      <w:r>
        <w:rPr>
          <w:rFonts w:ascii="Arial" w:hAnsi="Arial" w:cs="Arial"/>
          <w:sz w:val="20"/>
          <w:szCs w:val="20"/>
        </w:rPr>
        <w:t>ie</w:t>
      </w:r>
      <w:r w:rsidRPr="00B73CE3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 PPF </w:t>
      </w:r>
    </w:p>
    <w:p w:rsidR="00D50F52" w:rsidRPr="006379A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379A3">
        <w:rPr>
          <w:rFonts w:ascii="Arial" w:hAnsi="Arial" w:cs="Arial"/>
          <w:sz w:val="20"/>
          <w:szCs w:val="20"/>
        </w:rPr>
        <w:t xml:space="preserve">tanovisko </w:t>
      </w:r>
      <w:r>
        <w:rPr>
          <w:rFonts w:ascii="Arial" w:hAnsi="Arial" w:cs="Arial"/>
          <w:sz w:val="20"/>
          <w:szCs w:val="20"/>
        </w:rPr>
        <w:t>Okresného úradu</w:t>
      </w:r>
      <w:r w:rsidRPr="006379A3">
        <w:rPr>
          <w:rFonts w:ascii="Arial" w:hAnsi="Arial" w:cs="Arial"/>
          <w:sz w:val="20"/>
          <w:szCs w:val="20"/>
        </w:rPr>
        <w:t xml:space="preserve"> Senec</w:t>
      </w:r>
      <w:r>
        <w:rPr>
          <w:rFonts w:ascii="Arial" w:hAnsi="Arial" w:cs="Arial"/>
          <w:sz w:val="20"/>
          <w:szCs w:val="20"/>
        </w:rPr>
        <w:t>, odbor SoŽP</w:t>
      </w:r>
      <w:r w:rsidRPr="006379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úsek štátnej ochrany prírody a krajiny</w:t>
      </w:r>
    </w:p>
    <w:p w:rsidR="00D50F52" w:rsidRPr="006379A3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6379A3">
        <w:rPr>
          <w:rFonts w:ascii="Arial" w:hAnsi="Arial" w:cs="Arial"/>
          <w:sz w:val="20"/>
          <w:szCs w:val="20"/>
        </w:rPr>
        <w:t xml:space="preserve">stanovisko </w:t>
      </w:r>
      <w:r>
        <w:rPr>
          <w:rFonts w:ascii="Arial" w:hAnsi="Arial" w:cs="Arial"/>
          <w:sz w:val="20"/>
          <w:szCs w:val="20"/>
        </w:rPr>
        <w:t>Okresného úradu</w:t>
      </w:r>
      <w:r w:rsidRPr="006379A3">
        <w:rPr>
          <w:rFonts w:ascii="Arial" w:hAnsi="Arial" w:cs="Arial"/>
          <w:sz w:val="20"/>
          <w:szCs w:val="20"/>
        </w:rPr>
        <w:t xml:space="preserve"> Senec</w:t>
      </w:r>
      <w:r>
        <w:rPr>
          <w:rFonts w:ascii="Arial" w:hAnsi="Arial" w:cs="Arial"/>
          <w:sz w:val="20"/>
          <w:szCs w:val="20"/>
        </w:rPr>
        <w:t>, odbor SoŽP</w:t>
      </w:r>
      <w:r w:rsidRPr="006379A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úsek o</w:t>
      </w:r>
      <w:r w:rsidRPr="006379A3">
        <w:rPr>
          <w:rFonts w:ascii="Arial" w:hAnsi="Arial" w:cs="Arial"/>
          <w:sz w:val="20"/>
          <w:szCs w:val="20"/>
        </w:rPr>
        <w:t>dpadového hospodárstva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rozhodnutie o zriadení zjazdu z </w:t>
      </w:r>
      <w:r w:rsidRPr="00B73CE3">
        <w:rPr>
          <w:rFonts w:ascii="Arial" w:hAnsi="Arial" w:cs="Arial"/>
          <w:sz w:val="20"/>
          <w:szCs w:val="20"/>
        </w:rPr>
        <w:t>miestnej komunikácie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súhlas na povolenie stavby malého zdroja znečisťovania ovzdušia </w:t>
      </w:r>
      <w:r>
        <w:rPr>
          <w:rFonts w:ascii="Arial" w:hAnsi="Arial" w:cs="Arial"/>
          <w:sz w:val="20"/>
          <w:szCs w:val="20"/>
        </w:rPr>
        <w:t>– plynový kotol, krb</w:t>
      </w:r>
      <w:r w:rsidRPr="00804114">
        <w:rPr>
          <w:rFonts w:ascii="Arial" w:hAnsi="Arial" w:cs="Arial"/>
          <w:sz w:val="20"/>
          <w:szCs w:val="20"/>
        </w:rPr>
        <w:t xml:space="preserve"> (vydáva obec)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>stanovisko ORHaZZ (okrem jednoduchých stavieb)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stanovisko BVS,a.s. 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>stanovisko Západoslovenská distribučná,a.s.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804114">
        <w:rPr>
          <w:rFonts w:ascii="Arial" w:hAnsi="Arial" w:cs="Arial"/>
          <w:sz w:val="20"/>
          <w:szCs w:val="20"/>
        </w:rPr>
        <w:t xml:space="preserve">stanovisko SPP-distribúcia,a.s. </w:t>
      </w:r>
    </w:p>
    <w:p w:rsidR="00D50F52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</w:t>
      </w:r>
      <w:r w:rsidRPr="00804114">
        <w:rPr>
          <w:rFonts w:ascii="Arial" w:hAnsi="Arial" w:cs="Arial"/>
          <w:sz w:val="20"/>
          <w:szCs w:val="20"/>
        </w:rPr>
        <w:t xml:space="preserve"> Slovak Telekom,a.s.</w:t>
      </w:r>
    </w:p>
    <w:p w:rsidR="00D50F52" w:rsidRPr="00804114" w:rsidRDefault="00D50F52" w:rsidP="00D50F52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Hydromeliorácie, š.p.</w:t>
      </w:r>
    </w:p>
    <w:p w:rsidR="0006491D" w:rsidRDefault="00772E90" w:rsidP="00772E90">
      <w:pPr>
        <w:pStyle w:val="Hlavika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772E90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  <w:r w:rsidR="00A24539">
        <w:t xml:space="preserve">    </w:t>
      </w:r>
    </w:p>
    <w:sectPr w:rsidR="0006491D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0B" w:rsidRDefault="004F2C0B">
      <w:r>
        <w:separator/>
      </w:r>
    </w:p>
  </w:endnote>
  <w:endnote w:type="continuationSeparator" w:id="0">
    <w:p w:rsidR="004F2C0B" w:rsidRDefault="004F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B2781">
      <w:rPr>
        <w:rStyle w:val="slostrany"/>
        <w:noProof/>
      </w:rPr>
      <w:t>1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0B" w:rsidRDefault="004F2C0B">
      <w:r>
        <w:separator/>
      </w:r>
    </w:p>
  </w:footnote>
  <w:footnote w:type="continuationSeparator" w:id="0">
    <w:p w:rsidR="004F2C0B" w:rsidRDefault="004F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C5728"/>
    <w:multiLevelType w:val="hybridMultilevel"/>
    <w:tmpl w:val="33606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703908"/>
    <w:multiLevelType w:val="hybridMultilevel"/>
    <w:tmpl w:val="EB56FA3E"/>
    <w:lvl w:ilvl="0" w:tplc="9EEE7E0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2501"/>
    <w:rsid w:val="00050743"/>
    <w:rsid w:val="0006491D"/>
    <w:rsid w:val="000A6003"/>
    <w:rsid w:val="0012715C"/>
    <w:rsid w:val="001D4B02"/>
    <w:rsid w:val="002065AC"/>
    <w:rsid w:val="00234D74"/>
    <w:rsid w:val="003133E3"/>
    <w:rsid w:val="003E3DAE"/>
    <w:rsid w:val="004360BF"/>
    <w:rsid w:val="0047648D"/>
    <w:rsid w:val="004900C8"/>
    <w:rsid w:val="004E405E"/>
    <w:rsid w:val="004F2C0B"/>
    <w:rsid w:val="00554995"/>
    <w:rsid w:val="006358C2"/>
    <w:rsid w:val="006379A3"/>
    <w:rsid w:val="006749EC"/>
    <w:rsid w:val="006A77DA"/>
    <w:rsid w:val="006B00AD"/>
    <w:rsid w:val="006B2568"/>
    <w:rsid w:val="006F2D2A"/>
    <w:rsid w:val="007129A9"/>
    <w:rsid w:val="00772E90"/>
    <w:rsid w:val="007B2781"/>
    <w:rsid w:val="007E4F5B"/>
    <w:rsid w:val="00806C60"/>
    <w:rsid w:val="0086629A"/>
    <w:rsid w:val="00866411"/>
    <w:rsid w:val="00897914"/>
    <w:rsid w:val="008E7695"/>
    <w:rsid w:val="009256BF"/>
    <w:rsid w:val="00951BA7"/>
    <w:rsid w:val="009A37D7"/>
    <w:rsid w:val="009B7334"/>
    <w:rsid w:val="00A20785"/>
    <w:rsid w:val="00A24539"/>
    <w:rsid w:val="00A46EB3"/>
    <w:rsid w:val="00A470EB"/>
    <w:rsid w:val="00A75B35"/>
    <w:rsid w:val="00A86806"/>
    <w:rsid w:val="00AE265B"/>
    <w:rsid w:val="00B03803"/>
    <w:rsid w:val="00B20CD1"/>
    <w:rsid w:val="00B25590"/>
    <w:rsid w:val="00B73CE3"/>
    <w:rsid w:val="00C42D65"/>
    <w:rsid w:val="00C56AB9"/>
    <w:rsid w:val="00CA5E59"/>
    <w:rsid w:val="00CB71FF"/>
    <w:rsid w:val="00D343C9"/>
    <w:rsid w:val="00D50151"/>
    <w:rsid w:val="00D50F52"/>
    <w:rsid w:val="00DA3114"/>
    <w:rsid w:val="00DC4893"/>
    <w:rsid w:val="00E11711"/>
    <w:rsid w:val="00E13131"/>
    <w:rsid w:val="00E22CBD"/>
    <w:rsid w:val="00E22CD9"/>
    <w:rsid w:val="00E626DE"/>
    <w:rsid w:val="00E95582"/>
    <w:rsid w:val="00F178AD"/>
    <w:rsid w:val="00F56569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93028-2316-477C-B2D4-A7751BD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2012-01-16T10:14:00Z</cp:lastPrinted>
  <dcterms:created xsi:type="dcterms:W3CDTF">2019-01-23T09:48:00Z</dcterms:created>
  <dcterms:modified xsi:type="dcterms:W3CDTF">2019-01-23T09:48:00Z</dcterms:modified>
</cp:coreProperties>
</file>